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80C" w:rsidRDefault="002E380C" w:rsidP="002E380C">
      <w:pPr>
        <w:ind w:firstLineChars="1450" w:firstLine="3045"/>
        <w:rPr>
          <w:rFonts w:hint="eastAsia"/>
        </w:rPr>
      </w:pPr>
      <w:proofErr w:type="gramStart"/>
      <w:r>
        <w:rPr>
          <w:rFonts w:hint="eastAsia"/>
        </w:rPr>
        <w:t>研</w:t>
      </w:r>
      <w:proofErr w:type="gramEnd"/>
      <w:r>
        <w:rPr>
          <w:rFonts w:hint="eastAsia"/>
        </w:rPr>
        <w:t>学清华，奉献西农</w:t>
      </w:r>
      <w:r>
        <w:rPr>
          <w:rFonts w:hint="eastAsia"/>
        </w:rPr>
        <w:t xml:space="preserve"> </w:t>
      </w:r>
    </w:p>
    <w:p w:rsidR="002E380C" w:rsidRDefault="002E380C" w:rsidP="002E380C">
      <w:pPr>
        <w:ind w:firstLineChars="950" w:firstLine="1995"/>
        <w:rPr>
          <w:rFonts w:hint="eastAsia"/>
        </w:rPr>
      </w:pPr>
      <w:bookmarkStart w:id="0" w:name="_GoBack"/>
      <w:bookmarkEnd w:id="0"/>
      <w:r>
        <w:rPr>
          <w:rFonts w:hint="eastAsia"/>
        </w:rPr>
        <w:t>2019</w:t>
      </w:r>
      <w:r>
        <w:rPr>
          <w:rFonts w:hint="eastAsia"/>
        </w:rPr>
        <w:t>年学位与研究生教育专题培训圆满结束</w:t>
      </w:r>
      <w:r>
        <w:rPr>
          <w:rFonts w:hint="eastAsia"/>
        </w:rPr>
        <w:tab/>
      </w:r>
    </w:p>
    <w:p w:rsidR="002E380C" w:rsidRDefault="002E380C" w:rsidP="002E380C"/>
    <w:p w:rsidR="002E380C" w:rsidRDefault="002E380C" w:rsidP="002E380C">
      <w:pPr>
        <w:rPr>
          <w:rFonts w:hint="eastAsia"/>
        </w:rPr>
      </w:pPr>
      <w:r>
        <w:rPr>
          <w:rFonts w:hint="eastAsia"/>
        </w:rPr>
        <w:t>来源：研究生院</w:t>
      </w:r>
      <w:r>
        <w:rPr>
          <w:rFonts w:hint="eastAsia"/>
        </w:rPr>
        <w:t xml:space="preserve"> | </w:t>
      </w:r>
      <w:r>
        <w:rPr>
          <w:rFonts w:hint="eastAsia"/>
        </w:rPr>
        <w:t>作者：潘冰珏</w:t>
      </w:r>
      <w:r>
        <w:rPr>
          <w:rFonts w:hint="eastAsia"/>
        </w:rPr>
        <w:t xml:space="preserve"> | </w:t>
      </w:r>
      <w:r>
        <w:rPr>
          <w:rFonts w:hint="eastAsia"/>
        </w:rPr>
        <w:t>发布日期：</w:t>
      </w:r>
      <w:r>
        <w:rPr>
          <w:rFonts w:hint="eastAsia"/>
        </w:rPr>
        <w:t xml:space="preserve">2019-08-07 | </w:t>
      </w:r>
      <w:r>
        <w:rPr>
          <w:rFonts w:hint="eastAsia"/>
        </w:rPr>
        <w:t>阅读次数：</w:t>
      </w:r>
      <w:r>
        <w:rPr>
          <w:rFonts w:hint="eastAsia"/>
        </w:rPr>
        <w:t>2325</w:t>
      </w:r>
    </w:p>
    <w:p w:rsidR="002E380C" w:rsidRDefault="002E380C" w:rsidP="002E380C"/>
    <w:p w:rsidR="002E380C" w:rsidRDefault="002E380C" w:rsidP="002E380C"/>
    <w:p w:rsidR="002E380C" w:rsidRDefault="002E380C" w:rsidP="002E380C">
      <w:pPr>
        <w:rPr>
          <w:rFonts w:hint="eastAsia"/>
        </w:rPr>
      </w:pPr>
      <w:r>
        <w:rPr>
          <w:rFonts w:hint="eastAsia"/>
        </w:rPr>
        <w:t xml:space="preserve">　　</w:t>
      </w:r>
      <w:r>
        <w:rPr>
          <w:rFonts w:hint="eastAsia"/>
        </w:rPr>
        <w:t>8</w:t>
      </w:r>
      <w:r>
        <w:rPr>
          <w:rFonts w:hint="eastAsia"/>
        </w:rPr>
        <w:t>月</w:t>
      </w:r>
      <w:r>
        <w:rPr>
          <w:rFonts w:hint="eastAsia"/>
        </w:rPr>
        <w:t>2</w:t>
      </w:r>
      <w:r>
        <w:rPr>
          <w:rFonts w:hint="eastAsia"/>
        </w:rPr>
        <w:t>日，由我校联合清华大学开设的“</w:t>
      </w:r>
      <w:r>
        <w:rPr>
          <w:rFonts w:hint="eastAsia"/>
        </w:rPr>
        <w:t>2019</w:t>
      </w:r>
      <w:r>
        <w:rPr>
          <w:rFonts w:hint="eastAsia"/>
        </w:rPr>
        <w:t>学位与研究生教育”专题培训课程顺利结束，来自青年骨干导师高级研修班及教育管理干部高级研修班的</w:t>
      </w:r>
      <w:r>
        <w:rPr>
          <w:rFonts w:hint="eastAsia"/>
        </w:rPr>
        <w:t>100</w:t>
      </w:r>
      <w:r>
        <w:rPr>
          <w:rFonts w:hint="eastAsia"/>
        </w:rPr>
        <w:t>多名学员圆满完成各项培训任务。</w:t>
      </w:r>
    </w:p>
    <w:p w:rsidR="002E380C" w:rsidRDefault="002E380C" w:rsidP="002E380C"/>
    <w:p w:rsidR="002E380C" w:rsidRDefault="002E380C" w:rsidP="002E380C">
      <w:pPr>
        <w:rPr>
          <w:rFonts w:hint="eastAsia"/>
        </w:rPr>
      </w:pPr>
      <w:r>
        <w:rPr>
          <w:rFonts w:hint="eastAsia"/>
        </w:rPr>
        <w:t xml:space="preserve">　　培训总体围绕学位与研究生教育改革与创新人才培养、师生教学相长、领导力与执行力、明辨思维内容展开，又根据实际需要增加了音乐艺术修养、文体活动等特色鲜明的辅导拓展课。培训邀请了学识渊博、经验丰富的一线教学专家授课，确保培训取得实效。此次充实的课程安排让学员充分体会到主动学习是一种责任、一种态度、一种价值追求。此次</w:t>
      </w:r>
      <w:proofErr w:type="gramStart"/>
      <w:r>
        <w:rPr>
          <w:rFonts w:hint="eastAsia"/>
        </w:rPr>
        <w:t>研</w:t>
      </w:r>
      <w:proofErr w:type="gramEnd"/>
      <w:r>
        <w:rPr>
          <w:rFonts w:hint="eastAsia"/>
        </w:rPr>
        <w:t>学，学员们对高校“立德树人”的根本任务，对新时代国家高等教育发展的新趋势和新变化特别是国家“双一流”建设的战略决策内涵，有了更深入的认识和理解，开阔了视野，理清了思路，增强了做好新时代学校“双一流”建设的责任感和使命感。</w:t>
      </w:r>
    </w:p>
    <w:p w:rsidR="002E380C" w:rsidRDefault="002E380C" w:rsidP="002E380C"/>
    <w:p w:rsidR="002E380C" w:rsidRDefault="002E380C" w:rsidP="002E380C">
      <w:pPr>
        <w:rPr>
          <w:rFonts w:hint="eastAsia"/>
        </w:rPr>
      </w:pPr>
      <w:r>
        <w:rPr>
          <w:rFonts w:hint="eastAsia"/>
        </w:rPr>
        <w:t xml:space="preserve">　　“善之本在教，教之本在师”。动科学院姜雨老师表示，此次培训是从“教”到“学”的转变，继续教育和终身教育</w:t>
      </w:r>
      <w:proofErr w:type="gramStart"/>
      <w:r>
        <w:rPr>
          <w:rFonts w:hint="eastAsia"/>
        </w:rPr>
        <w:t>不</w:t>
      </w:r>
      <w:proofErr w:type="gramEnd"/>
      <w:r>
        <w:rPr>
          <w:rFonts w:hint="eastAsia"/>
        </w:rPr>
        <w:t>光是我们要教给学生的人生理念，也是我们教师自己笃行的信条。经济管理学院</w:t>
      </w:r>
      <w:proofErr w:type="gramStart"/>
      <w:r>
        <w:rPr>
          <w:rFonts w:hint="eastAsia"/>
        </w:rPr>
        <w:t>淮</w:t>
      </w:r>
      <w:proofErr w:type="gramEnd"/>
      <w:r>
        <w:rPr>
          <w:rFonts w:hint="eastAsia"/>
        </w:rPr>
        <w:t>建军老师谈到，作为导师要加强自身科研学术能力建设，扩大知识面，加强基础理论研究，紧紧把握中国特色社会主义新时代的特征和趋势，进一步加强跨学科交流与合作，在研究生培养和本科生教学中树德育人，要大力培养师生爱国奉献精神。</w:t>
      </w:r>
    </w:p>
    <w:p w:rsidR="002E380C" w:rsidRDefault="002E380C" w:rsidP="002E380C"/>
    <w:p w:rsidR="002E380C" w:rsidRDefault="002E380C" w:rsidP="002E380C">
      <w:pPr>
        <w:rPr>
          <w:rFonts w:hint="eastAsia"/>
        </w:rPr>
      </w:pPr>
      <w:r>
        <w:rPr>
          <w:rFonts w:hint="eastAsia"/>
        </w:rPr>
        <w:t xml:space="preserve">　　人文学院王曼老师表示，此次学习更新了对高校“立德树人”根本任务的理解。清华大学“价值塑造、能力培养、知识传授”三位一体的教育理念中，把“价值塑造”放在第一位，就明确体现了“立德树人”的要求：价值塑造是学校教育的第一要务，帮助学生形成正确的价值观是比传授知识、培养能力更重要的事。崔彩贤老师也谈到，现今教育的主要理念应当主要是在国际国内各种复杂环境的大背景下，提高认识上的站位，学会思考问题的方法，拓展知识的宽度和加强知识的深度。以身作则，立德树人，引导学生树立正确的世界观、人生观、价值观、学业观。这是提升自己和培养学生最重要的核心所在。“关乎天文以察时变</w:t>
      </w:r>
      <w:r>
        <w:rPr>
          <w:rFonts w:hint="eastAsia"/>
        </w:rPr>
        <w:t>,</w:t>
      </w:r>
      <w:r>
        <w:rPr>
          <w:rFonts w:hint="eastAsia"/>
        </w:rPr>
        <w:t>关乎人文以化成天下”最终要培养出正确价值观</w:t>
      </w:r>
      <w:proofErr w:type="gramStart"/>
      <w:r>
        <w:rPr>
          <w:rFonts w:hint="eastAsia"/>
        </w:rPr>
        <w:t>富有家</w:t>
      </w:r>
      <w:proofErr w:type="gramEnd"/>
      <w:r>
        <w:rPr>
          <w:rFonts w:hint="eastAsia"/>
        </w:rPr>
        <w:t>国情怀的合格社会主义事业建设者和可靠接班人。</w:t>
      </w:r>
    </w:p>
    <w:p w:rsidR="002E380C" w:rsidRDefault="002E380C" w:rsidP="002E380C"/>
    <w:p w:rsidR="002E380C" w:rsidRDefault="002E380C" w:rsidP="002E380C">
      <w:pPr>
        <w:rPr>
          <w:rFonts w:hint="eastAsia"/>
        </w:rPr>
      </w:pPr>
      <w:r>
        <w:rPr>
          <w:rFonts w:hint="eastAsia"/>
        </w:rPr>
        <w:t xml:space="preserve">　　园艺学院宫海军老师谈到，科技创新是国家强大的前提，面对霸权我们必须增强原始创新能力，持续增加科研投入，遵循科研发展规律展开科研考核评价，最大限度调动科学工作者的积极性。化学与药学院</w:t>
      </w:r>
      <w:proofErr w:type="gramStart"/>
      <w:r>
        <w:rPr>
          <w:rFonts w:hint="eastAsia"/>
        </w:rPr>
        <w:t>纪克攻老师</w:t>
      </w:r>
      <w:proofErr w:type="gramEnd"/>
      <w:r>
        <w:rPr>
          <w:rFonts w:hint="eastAsia"/>
        </w:rPr>
        <w:t>及水土保持研究所郭梁老师也表示，我国在重大、关键的“卡脖子”技术上存在很大的短板，亟待科学家合力来解决。通过此次</w:t>
      </w:r>
      <w:proofErr w:type="gramStart"/>
      <w:r>
        <w:rPr>
          <w:rFonts w:hint="eastAsia"/>
        </w:rPr>
        <w:t>研</w:t>
      </w:r>
      <w:proofErr w:type="gramEnd"/>
      <w:r>
        <w:rPr>
          <w:rFonts w:hint="eastAsia"/>
        </w:rPr>
        <w:t>学之行，深刻体会到作为一名研究生导师，应该带领学生对关系到国计民生的重大科学问题展开科学研究，敢于钻研、甘于</w:t>
      </w:r>
      <w:proofErr w:type="gramStart"/>
      <w:r>
        <w:rPr>
          <w:rFonts w:hint="eastAsia"/>
        </w:rPr>
        <w:t>磨炼</w:t>
      </w:r>
      <w:proofErr w:type="gramEnd"/>
      <w:r>
        <w:rPr>
          <w:rFonts w:hint="eastAsia"/>
        </w:rPr>
        <w:t>，不仅要重视自身专业知识的提高，还要提升政治理论修养，特别是要用马克思辩证唯物主义思想指导自己的科研工作，使研究在顶层设计上具有严密逻辑性。</w:t>
      </w:r>
    </w:p>
    <w:p w:rsidR="002E380C" w:rsidRDefault="002E380C" w:rsidP="002E380C"/>
    <w:p w:rsidR="002E380C" w:rsidRDefault="002E380C" w:rsidP="002E380C">
      <w:pPr>
        <w:rPr>
          <w:rFonts w:hint="eastAsia"/>
        </w:rPr>
      </w:pPr>
      <w:r>
        <w:rPr>
          <w:rFonts w:hint="eastAsia"/>
        </w:rPr>
        <w:t xml:space="preserve">　　经济管理学院阮俊虎老师谈到，此次培训充分展示了我国当前面临的国际安全环境、国内外科技格局和教育现代化趋势，剖析了在我国高等院校</w:t>
      </w:r>
      <w:proofErr w:type="gramStart"/>
      <w:r>
        <w:rPr>
          <w:rFonts w:hint="eastAsia"/>
        </w:rPr>
        <w:t>开展思政课程</w:t>
      </w:r>
      <w:proofErr w:type="gramEnd"/>
      <w:r>
        <w:rPr>
          <w:rFonts w:hint="eastAsia"/>
        </w:rPr>
        <w:t>与</w:t>
      </w:r>
      <w:proofErr w:type="gramStart"/>
      <w:r>
        <w:rPr>
          <w:rFonts w:hint="eastAsia"/>
        </w:rPr>
        <w:t>课程思政的</w:t>
      </w:r>
      <w:proofErr w:type="gramEnd"/>
      <w:r>
        <w:rPr>
          <w:rFonts w:hint="eastAsia"/>
        </w:rPr>
        <w:t>重要意</w:t>
      </w:r>
      <w:r>
        <w:rPr>
          <w:rFonts w:hint="eastAsia"/>
        </w:rPr>
        <w:lastRenderedPageBreak/>
        <w:t>义，同时也增长了科研团队建设和教学</w:t>
      </w:r>
      <w:proofErr w:type="gramStart"/>
      <w:r>
        <w:rPr>
          <w:rFonts w:hint="eastAsia"/>
        </w:rPr>
        <w:t>研</w:t>
      </w:r>
      <w:proofErr w:type="gramEnd"/>
      <w:r>
        <w:rPr>
          <w:rFonts w:hint="eastAsia"/>
        </w:rPr>
        <w:t>相长等多方面的经验与技能。“一张蓝图绘到底，一代接着一代干”，研究生教育是越山向海的奋斗历程，我们要</w:t>
      </w:r>
      <w:proofErr w:type="gramStart"/>
      <w:r>
        <w:rPr>
          <w:rFonts w:hint="eastAsia"/>
        </w:rPr>
        <w:t>秉持西农精神</w:t>
      </w:r>
      <w:proofErr w:type="gramEnd"/>
      <w:r>
        <w:rPr>
          <w:rFonts w:hint="eastAsia"/>
        </w:rPr>
        <w:t>不懈追求。</w:t>
      </w:r>
    </w:p>
    <w:p w:rsidR="002E380C" w:rsidRDefault="002E380C" w:rsidP="002E380C"/>
    <w:p w:rsidR="002E380C" w:rsidRDefault="002E380C" w:rsidP="002E380C">
      <w:pPr>
        <w:rPr>
          <w:rFonts w:hint="eastAsia"/>
        </w:rPr>
      </w:pPr>
      <w:r>
        <w:rPr>
          <w:rFonts w:hint="eastAsia"/>
        </w:rPr>
        <w:t xml:space="preserve">　　理学院聂海老师表示，培训学习虽然结束，但还要</w:t>
      </w:r>
      <w:proofErr w:type="gramStart"/>
      <w:r>
        <w:rPr>
          <w:rFonts w:hint="eastAsia"/>
        </w:rPr>
        <w:t>经常再</w:t>
      </w:r>
      <w:proofErr w:type="gramEnd"/>
      <w:r>
        <w:rPr>
          <w:rFonts w:hint="eastAsia"/>
        </w:rPr>
        <w:t>翻阅、再学习、再回味、再交流。不断的含英咀华、格物致知才算取得了真经。日后工作中，要聚焦重点干、瞄着问题干、创造性地干、改进作风干。我校要在借鉴世界一流大学办学经验的基础上，根据中国国情，结合农林特色和西北地区特点，办出具有我校特色的产学研紧密结合的世界一流农业大学。</w:t>
      </w:r>
    </w:p>
    <w:p w:rsidR="002E380C" w:rsidRDefault="002E380C" w:rsidP="002E380C"/>
    <w:p w:rsidR="004D504C" w:rsidRDefault="002E380C" w:rsidP="002E380C">
      <w:r>
        <w:rPr>
          <w:rFonts w:hint="eastAsia"/>
        </w:rPr>
        <w:t xml:space="preserve">　　“知之愈明，则行之愈笃；行之愈笃，则知之益明”教育是国之大计、党之大计，是民族振兴、社会进步的重要基石，是功在当代、利在千秋的德政工程。我们要始终在教育工作中保持站位、敏捷作为，围绕学校的改革发展，结合自身工作实际，抢抓机遇，开拓进取，为西农“双一流”建设贡献力量</w:t>
      </w:r>
    </w:p>
    <w:sectPr w:rsidR="004D50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093"/>
    <w:rsid w:val="002E380C"/>
    <w:rsid w:val="004D504C"/>
    <w:rsid w:val="00BD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1459</Characters>
  <Application>Microsoft Office Word</Application>
  <DocSecurity>0</DocSecurity>
  <Lines>12</Lines>
  <Paragraphs>3</Paragraphs>
  <ScaleCrop>false</ScaleCrop>
  <Company>微软中国</Company>
  <LinksUpToDate>false</LinksUpToDate>
  <CharactersWithSpaces>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畅媛</dc:creator>
  <cp:keywords/>
  <dc:description/>
  <cp:lastModifiedBy>畅媛</cp:lastModifiedBy>
  <cp:revision>2</cp:revision>
  <dcterms:created xsi:type="dcterms:W3CDTF">2019-09-06T02:26:00Z</dcterms:created>
  <dcterms:modified xsi:type="dcterms:W3CDTF">2019-09-06T02:27:00Z</dcterms:modified>
</cp:coreProperties>
</file>